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8A" w:rsidRDefault="0038068A">
      <w:pPr>
        <w:rPr>
          <w:rFonts w:ascii="Arial" w:eastAsia="Arial" w:hAnsi="Arial" w:cs="Arial"/>
          <w:color w:val="000000"/>
          <w:sz w:val="24"/>
          <w:szCs w:val="24"/>
        </w:rPr>
      </w:pPr>
    </w:p>
    <w:p w:rsidR="0038068A" w:rsidRDefault="00385E3B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Załącznik nr 4</w:t>
      </w:r>
      <w:r w:rsidR="00C11F17">
        <w:rPr>
          <w:rFonts w:ascii="Arial" w:eastAsia="Arial" w:hAnsi="Arial" w:cs="Arial"/>
          <w:i/>
          <w:color w:val="000000"/>
          <w:sz w:val="24"/>
          <w:szCs w:val="24"/>
        </w:rPr>
        <w:t xml:space="preserve"> do </w:t>
      </w:r>
      <w:r>
        <w:rPr>
          <w:rFonts w:ascii="Arial" w:eastAsia="Arial" w:hAnsi="Arial" w:cs="Arial"/>
          <w:i/>
          <w:color w:val="000000"/>
          <w:sz w:val="24"/>
          <w:szCs w:val="24"/>
        </w:rPr>
        <w:t>Umowy o dofinansowanie usług w ramach projektu</w:t>
      </w:r>
      <w:r w:rsidR="00C11F17">
        <w:rPr>
          <w:rFonts w:ascii="Arial" w:eastAsia="Arial" w:hAnsi="Arial" w:cs="Arial"/>
          <w:i/>
          <w:color w:val="000000"/>
          <w:sz w:val="24"/>
          <w:szCs w:val="24"/>
        </w:rPr>
        <w:t xml:space="preserve"> „Rozwój kompetencji kadr sektora MŚP subregionu Małopolski Zachodniej”</w:t>
      </w:r>
    </w:p>
    <w:p w:rsidR="0038068A" w:rsidRDefault="0038068A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heading=h.gjdgxs" w:colFirst="0" w:colLast="0"/>
      <w:bookmarkEnd w:id="0"/>
    </w:p>
    <w:p w:rsidR="0038068A" w:rsidRDefault="00C11F1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OŚWIADCZENIE O OTRZYMA</w:t>
      </w:r>
      <w:r w:rsidR="00385E3B">
        <w:rPr>
          <w:rFonts w:ascii="Arial" w:eastAsia="Arial" w:hAnsi="Arial" w:cs="Arial"/>
          <w:b/>
          <w:color w:val="000000"/>
          <w:sz w:val="24"/>
          <w:szCs w:val="24"/>
        </w:rPr>
        <w:t>NEJ WIELKOŚCI POMOCY DE MINIMIS</w:t>
      </w:r>
      <w:bookmarkStart w:id="1" w:name="_GoBack"/>
      <w:bookmarkEnd w:id="1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LUB O NIEOTRZYMANIU POMOCY DE MINIMIS</w:t>
      </w:r>
    </w:p>
    <w:p w:rsidR="0038068A" w:rsidRDefault="0038068A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38068A" w:rsidRDefault="004A6414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0"/>
          <w:id w:val="-836306984"/>
        </w:sdtPr>
        <w:sdtEndPr/>
        <w:sdtContent/>
      </w:sdt>
      <w:sdt>
        <w:sdtPr>
          <w:tag w:val="goog_rdk_1"/>
          <w:id w:val="-1999488423"/>
        </w:sdtPr>
        <w:sdtEndPr/>
        <w:sdtContent/>
      </w:sdt>
      <w:r w:rsidR="00C11F17">
        <w:rPr>
          <w:rFonts w:ascii="Arial" w:eastAsia="Arial" w:hAnsi="Arial" w:cs="Arial"/>
          <w:color w:val="000000"/>
          <w:sz w:val="24"/>
          <w:szCs w:val="24"/>
        </w:rPr>
        <w:t>Oświadczam, że podmiot:</w:t>
      </w:r>
    </w:p>
    <w:p w:rsidR="0038068A" w:rsidRDefault="00C11F1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nazwa podmiotu  ………….………….</w:t>
      </w:r>
    </w:p>
    <w:p w:rsidR="0038068A" w:rsidRDefault="00C11F1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siedziba podmiotu  ……………………</w:t>
      </w:r>
    </w:p>
    <w:p w:rsidR="0038068A" w:rsidRDefault="00C11F1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NIP   …………………………………….</w:t>
      </w:r>
    </w:p>
    <w:p w:rsidR="0038068A" w:rsidRDefault="00C11F1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 okresie bieżącego roku podatkowego oraz dwóch poprzedzających go lat podatkowych,      </w:t>
      </w:r>
    </w:p>
    <w:p w:rsidR="0038068A" w:rsidRDefault="00C11F1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tj. w okresie od …………………………. do …………………………….. ¹:  </w:t>
      </w:r>
    </w:p>
    <w:p w:rsidR="0038068A" w:rsidRDefault="00C11F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otrzymał pomoc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minimis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w łącznej wysokości …………………………..……… zł ²,  </w:t>
      </w:r>
    </w:p>
    <w:p w:rsidR="0038068A" w:rsidRDefault="00C11F1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(słownie:………………………………………………………...……………………………),  </w:t>
      </w:r>
    </w:p>
    <w:p w:rsidR="0038068A" w:rsidRDefault="00C11F1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 stanowi równowartość w euro …………………….  </w:t>
      </w:r>
    </w:p>
    <w:p w:rsidR="0038068A" w:rsidRDefault="00C11F1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(słownie: ……………….………….…………………………………………………………), </w:t>
      </w:r>
    </w:p>
    <w:p w:rsidR="0038068A" w:rsidRDefault="00C11F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nie otrzymał pomocy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minimis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:rsidR="0038068A" w:rsidRDefault="00C11F1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………..………………………………………… (data i podpis osoby upoważnionej)   </w:t>
      </w:r>
    </w:p>
    <w:p w:rsidR="0038068A" w:rsidRDefault="0038068A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38068A" w:rsidRDefault="00C11F17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¹ Zaznaczyć właściwe </w:t>
      </w:r>
    </w:p>
    <w:p w:rsidR="0038068A" w:rsidRDefault="00C11F17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² Do przedstawionej pomocy de </w:t>
      </w:r>
      <w:proofErr w:type="spellStart"/>
      <w:r>
        <w:rPr>
          <w:rFonts w:ascii="Arial" w:eastAsia="Arial" w:hAnsi="Arial" w:cs="Arial"/>
          <w:color w:val="000000"/>
        </w:rPr>
        <w:t>minimis</w:t>
      </w:r>
      <w:proofErr w:type="spellEnd"/>
      <w:r>
        <w:rPr>
          <w:rFonts w:ascii="Arial" w:eastAsia="Arial" w:hAnsi="Arial" w:cs="Arial"/>
          <w:color w:val="000000"/>
        </w:rPr>
        <w:t xml:space="preserve"> należy zaliczyć również pomoc de </w:t>
      </w:r>
      <w:proofErr w:type="spellStart"/>
      <w:r>
        <w:rPr>
          <w:rFonts w:ascii="Arial" w:eastAsia="Arial" w:hAnsi="Arial" w:cs="Arial"/>
          <w:color w:val="000000"/>
        </w:rPr>
        <w:t>minimis</w:t>
      </w:r>
      <w:proofErr w:type="spellEnd"/>
      <w:r>
        <w:rPr>
          <w:rFonts w:ascii="Arial" w:eastAsia="Arial" w:hAnsi="Arial" w:cs="Arial"/>
          <w:color w:val="000000"/>
        </w:rPr>
        <w:t xml:space="preserve"> uzyskaną przez podmiot i ewentualnie jednostki powiązane zgodnie z definicją pojęcia jednego przedsiębiorstwa  (art. 2 ust. 2 </w:t>
      </w:r>
      <w:proofErr w:type="spellStart"/>
      <w:r>
        <w:rPr>
          <w:rFonts w:ascii="Arial" w:eastAsia="Arial" w:hAnsi="Arial" w:cs="Arial"/>
          <w:color w:val="000000"/>
        </w:rPr>
        <w:t>rozp</w:t>
      </w:r>
      <w:proofErr w:type="spellEnd"/>
      <w:r>
        <w:rPr>
          <w:rFonts w:ascii="Arial" w:eastAsia="Arial" w:hAnsi="Arial" w:cs="Arial"/>
          <w:color w:val="000000"/>
        </w:rPr>
        <w:t xml:space="preserve">. UE. 1407/2014) tzw. "jedno przedsiębiorstwo" obejmuje wszystkie jednostki gospodarcze, które są ze sobą powiązane co najmniej jednym z następujących stosunków:  </w:t>
      </w:r>
    </w:p>
    <w:p w:rsidR="0038068A" w:rsidRDefault="00C11F17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a) jedna jednostka gospodarcza posiada w drugiej jednostce gospodarczej większość praw głosu akcjonariuszy, wspólników lub członków; </w:t>
      </w:r>
    </w:p>
    <w:p w:rsidR="0038068A" w:rsidRDefault="00C11F17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jedna jednostka gospodarcza ma prawo wyznaczyć lub odwołać większość członków organu administracyjnego, zarządzającego lub nadzorczego innej jednostki gospodarczej;</w:t>
      </w:r>
    </w:p>
    <w:p w:rsidR="0038068A" w:rsidRDefault="00C11F17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c) jedna jednostka gospodarcza ma prawo wywierać dominujący wpływ na inną jednostkę gospodarczą zgodnie z umową zawartą z tą jednostką lub postanowieniami w jej akcie założycielskim lub umowie spółki; </w:t>
      </w:r>
    </w:p>
    <w:p w:rsidR="0038068A" w:rsidRDefault="00C11F17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 </w:t>
      </w:r>
    </w:p>
    <w:p w:rsidR="0038068A" w:rsidRDefault="00C11F17">
      <w:pPr>
        <w:spacing w:after="0" w:line="240" w:lineRule="auto"/>
      </w:pPr>
      <w:r>
        <w:rPr>
          <w:rFonts w:ascii="Arial" w:eastAsia="Arial" w:hAnsi="Arial" w:cs="Arial"/>
          <w:color w:val="000000"/>
        </w:rPr>
        <w:t>e) jednostki gospodarcze pozostające w jakimkolwiek ze stosunków, o których mowa w pkt a)-d), za pośrednictwem jednej innej jednostki gospodarczej lub kilku innych jednostek gospodarczych również są uznawane za jedno przedsiębiorstwo.</w:t>
      </w:r>
    </w:p>
    <w:sectPr w:rsidR="0038068A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414" w:rsidRDefault="004A6414">
      <w:pPr>
        <w:spacing w:after="0" w:line="240" w:lineRule="auto"/>
      </w:pPr>
      <w:r>
        <w:separator/>
      </w:r>
    </w:p>
  </w:endnote>
  <w:endnote w:type="continuationSeparator" w:id="0">
    <w:p w:rsidR="004A6414" w:rsidRDefault="004A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414" w:rsidRDefault="004A6414">
      <w:pPr>
        <w:spacing w:after="0" w:line="240" w:lineRule="auto"/>
      </w:pPr>
      <w:r>
        <w:separator/>
      </w:r>
    </w:p>
  </w:footnote>
  <w:footnote w:type="continuationSeparator" w:id="0">
    <w:p w:rsidR="004A6414" w:rsidRDefault="004A6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68A" w:rsidRDefault="00B269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760720" cy="646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zarno-bi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6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51B23"/>
    <w:multiLevelType w:val="multilevel"/>
    <w:tmpl w:val="6B1EDB3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8A"/>
    <w:rsid w:val="0038068A"/>
    <w:rsid w:val="00385E3B"/>
    <w:rsid w:val="004A6414"/>
    <w:rsid w:val="0089103F"/>
    <w:rsid w:val="00B26968"/>
    <w:rsid w:val="00BD7037"/>
    <w:rsid w:val="00C1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1148D"/>
  <w15:docId w15:val="{8CDE623F-B101-44A6-8038-6BAFE5AF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105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304E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04E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4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EC7"/>
  </w:style>
  <w:style w:type="paragraph" w:styleId="Stopka">
    <w:name w:val="footer"/>
    <w:basedOn w:val="Normalny"/>
    <w:link w:val="StopkaZnak"/>
    <w:uiPriority w:val="99"/>
    <w:unhideWhenUsed/>
    <w:rsid w:val="00304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EC7"/>
  </w:style>
  <w:style w:type="paragraph" w:styleId="Tekstdymka">
    <w:name w:val="Balloon Text"/>
    <w:basedOn w:val="Normalny"/>
    <w:link w:val="TekstdymkaZnak"/>
    <w:uiPriority w:val="99"/>
    <w:semiHidden/>
    <w:unhideWhenUsed/>
    <w:rsid w:val="0030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EC7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F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1F1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11F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fESr+TpbrqeLUyrO4RutelBNvQ==">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Skrzypecki</dc:creator>
  <cp:lastModifiedBy>Kursant</cp:lastModifiedBy>
  <cp:revision>2</cp:revision>
  <dcterms:created xsi:type="dcterms:W3CDTF">2020-07-30T07:26:00Z</dcterms:created>
  <dcterms:modified xsi:type="dcterms:W3CDTF">2020-07-30T07:26:00Z</dcterms:modified>
</cp:coreProperties>
</file>